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E84680" w:rsidTr="0092423F">
        <w:trPr>
          <w:trHeight w:val="13308"/>
        </w:trPr>
        <w:tc>
          <w:tcPr>
            <w:tcW w:w="1044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5" w:type="dxa"/>
              </w:tblCellMar>
              <w:tblLook w:val="01E0" w:firstRow="1" w:lastRow="1" w:firstColumn="1" w:lastColumn="1" w:noHBand="0" w:noVBand="0"/>
            </w:tblPr>
            <w:tblGrid>
              <w:gridCol w:w="5008"/>
              <w:gridCol w:w="5314"/>
            </w:tblGrid>
            <w:tr w:rsidR="00E84680" w:rsidTr="001B0D7D">
              <w:trPr>
                <w:trHeight w:val="1644"/>
              </w:trPr>
              <w:tc>
                <w:tcPr>
                  <w:tcW w:w="0" w:type="auto"/>
                  <w:gridSpan w:val="2"/>
                </w:tcPr>
                <w:p w:rsidR="00E84680" w:rsidRPr="001B0D7D" w:rsidRDefault="00E84680" w:rsidP="001B0D7D">
                  <w:pPr>
                    <w:pStyle w:val="Heading1"/>
                    <w:spacing w:before="120" w:after="120"/>
                    <w:rPr>
                      <w:sz w:val="22"/>
                      <w:szCs w:val="22"/>
                    </w:rPr>
                  </w:pPr>
                  <w:r w:rsidRPr="001B0D7D">
                    <w:rPr>
                      <w:sz w:val="22"/>
                      <w:szCs w:val="22"/>
                    </w:rPr>
                    <w:t>Doccol Corporation Order Form</w:t>
                  </w:r>
                </w:p>
                <w:p w:rsidR="00E84680" w:rsidRPr="001B0D7D" w:rsidRDefault="00E84680" w:rsidP="00A72F4F">
                  <w:pPr>
                    <w:spacing w:before="60" w:after="60"/>
                    <w:ind w:right="-108"/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D64E4">
                    <w:rPr>
                      <w:rStyle w:val="Emphasis"/>
                      <w:rFonts w:ascii="Arial" w:hAnsi="Arial" w:cs="Arial"/>
                      <w:b/>
                      <w:i w:val="0"/>
                      <w:sz w:val="18"/>
                      <w:szCs w:val="18"/>
                    </w:rPr>
                    <w:t>Vendor information</w:t>
                  </w: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 xml:space="preserve"> that you may need for your accounting:</w:t>
                  </w:r>
                </w:p>
                <w:p w:rsidR="00E84680" w:rsidRPr="001B0D7D" w:rsidRDefault="00E84680" w:rsidP="00A72F4F">
                  <w:pPr>
                    <w:spacing w:before="60" w:after="60"/>
                    <w:ind w:left="499" w:right="-108"/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 xml:space="preserve">Address: </w:t>
                  </w:r>
                  <w:r w:rsidR="004042EB"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30 Eisenhower Dr., Sharon, MA 02067-2427, USA</w:t>
                  </w:r>
                </w:p>
                <w:p w:rsidR="00E84680" w:rsidRPr="001B0D7D" w:rsidRDefault="00E84680" w:rsidP="00A72F4F">
                  <w:pPr>
                    <w:spacing w:before="60" w:after="60"/>
                    <w:ind w:left="499" w:right="-108"/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Telephone: (</w:t>
                  </w:r>
                  <w:r w:rsidR="00C101B0"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888</w:t>
                  </w: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 xml:space="preserve">) </w:t>
                  </w:r>
                  <w:r w:rsidR="00C101B0"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481</w:t>
                  </w: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-</w:t>
                  </w:r>
                  <w:r w:rsidR="00C101B0"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0842</w:t>
                  </w: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; Fax: (</w:t>
                  </w:r>
                  <w:r w:rsidR="00C101B0"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888</w:t>
                  </w: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 xml:space="preserve">) </w:t>
                  </w:r>
                  <w:r w:rsidR="00C101B0"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893</w:t>
                  </w: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-</w:t>
                  </w:r>
                  <w:r w:rsidR="00C101B0"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5285</w:t>
                  </w: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 xml:space="preserve">; Email: </w:t>
                  </w:r>
                  <w:r w:rsidR="00167965"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support</w:t>
                  </w:r>
                  <w:r w:rsidRPr="001B0D7D">
                    <w:rPr>
                      <w:rStyle w:val="Emphasis"/>
                      <w:rFonts w:ascii="Arial" w:hAnsi="Arial" w:cs="Arial"/>
                      <w:i w:val="0"/>
                      <w:sz w:val="18"/>
                      <w:szCs w:val="18"/>
                    </w:rPr>
                    <w:t>@doccol.com</w:t>
                  </w:r>
                </w:p>
                <w:p w:rsidR="00E84680" w:rsidRPr="001B0D7D" w:rsidRDefault="00E84680" w:rsidP="00A72F4F">
                  <w:pPr>
                    <w:spacing w:before="60" w:after="60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EIN: 20-4977780</w:t>
                  </w:r>
                  <w:r w:rsidR="00E7321E" w:rsidRPr="001B0D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, DUNS: 962-334-723</w:t>
                  </w:r>
                </w:p>
              </w:tc>
            </w:tr>
            <w:tr w:rsidR="00E84680" w:rsidTr="001B0D7D">
              <w:trPr>
                <w:trHeight w:val="1907"/>
              </w:trPr>
              <w:tc>
                <w:tcPr>
                  <w:tcW w:w="0" w:type="auto"/>
                  <w:gridSpan w:val="2"/>
                </w:tcPr>
                <w:p w:rsidR="00E84680" w:rsidRPr="001B0D7D" w:rsidRDefault="00E84680" w:rsidP="00A72F4F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Customer information 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(please print)</w:t>
                  </w: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:rsidR="00E84680" w:rsidRPr="001B0D7D" w:rsidRDefault="00E84680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Institute:</w:t>
                  </w:r>
                </w:p>
                <w:p w:rsidR="000C76E2" w:rsidRPr="001B0D7D" w:rsidRDefault="000C76E2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Department:</w:t>
                  </w:r>
                </w:p>
                <w:p w:rsidR="00E84680" w:rsidRPr="001B0D7D" w:rsidRDefault="00E84680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VAT # (for European customers):</w:t>
                  </w:r>
                </w:p>
                <w:p w:rsidR="00E84680" w:rsidRPr="001B0D7D" w:rsidRDefault="00E84680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Tax exemption/reduction </w:t>
                  </w:r>
                  <w:r w:rsidR="000C54EB" w:rsidRPr="001B0D7D">
                    <w:rPr>
                      <w:rFonts w:ascii="Arial" w:hAnsi="Arial" w:cs="Arial"/>
                      <w:sz w:val="18"/>
                      <w:szCs w:val="18"/>
                    </w:rPr>
                    <w:t>eligibility (domestic):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Please send additional pages.</w:t>
                  </w:r>
                </w:p>
                <w:p w:rsidR="00E84680" w:rsidRPr="001B0D7D" w:rsidRDefault="00AD6E19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Contact </w:t>
                  </w:r>
                  <w:r w:rsidR="00E84680"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Name:</w:t>
                  </w:r>
                </w:p>
                <w:p w:rsidR="00AD6E19" w:rsidRPr="001B0D7D" w:rsidRDefault="00AD6E19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>Telephone #:                                          Fax #:</w:t>
                  </w:r>
                </w:p>
                <w:p w:rsidR="00AD6E19" w:rsidRPr="001B0D7D" w:rsidRDefault="00AD6E19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 :</w:t>
                  </w:r>
                </w:p>
                <w:p w:rsidR="00AD6E19" w:rsidRPr="001B0D7D" w:rsidRDefault="000C76E2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Full </w:t>
                  </w:r>
                  <w:r w:rsidR="00AD6E19"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>Address:</w:t>
                  </w:r>
                </w:p>
                <w:p w:rsidR="00AD6E19" w:rsidRPr="001B0D7D" w:rsidRDefault="00AD6E19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F6837" w:rsidRPr="001B0D7D" w:rsidRDefault="005F6837" w:rsidP="00A72F4F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>Order information</w:t>
                  </w:r>
                </w:p>
                <w:p w:rsidR="005F6837" w:rsidRPr="001B0D7D" w:rsidRDefault="005F6837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Order date:                                         PO number:                                              </w:t>
                  </w:r>
                </w:p>
                <w:p w:rsidR="005F6837" w:rsidRPr="001B0D7D" w:rsidRDefault="005F6837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>Payment Method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(select one): </w:t>
                  </w:r>
                  <w:r w:rsidR="00C536E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1.Credit card</w:t>
                  </w:r>
                  <w:r w:rsidR="00A4685E" w:rsidRPr="001B0D7D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 2. Check</w:t>
                  </w:r>
                  <w:r w:rsidR="00944F9F" w:rsidRPr="001B0D7D">
                    <w:rPr>
                      <w:rFonts w:ascii="Arial" w:hAnsi="Arial" w:cs="Arial"/>
                      <w:sz w:val="18"/>
                      <w:szCs w:val="18"/>
                    </w:rPr>
                    <w:t>/Invoice</w:t>
                  </w:r>
                  <w:r w:rsidR="00A4685E" w:rsidRPr="001B0D7D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 3. Wire transfer</w:t>
                  </w:r>
                  <w:r w:rsidR="00A4685E" w:rsidRPr="001B0D7D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="00CF60C6"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4. PO Credit Account</w:t>
                  </w:r>
                </w:p>
                <w:p w:rsidR="00516C1D" w:rsidRDefault="005F6837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Shipping Method </w:t>
                  </w:r>
                  <w:r w:rsidR="00C536EA">
                    <w:rPr>
                      <w:rFonts w:ascii="Arial" w:hAnsi="Arial" w:cs="Arial"/>
                      <w:sz w:val="18"/>
                      <w:szCs w:val="18"/>
                    </w:rPr>
                    <w:t xml:space="preserve">(select one):  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1. Federal Express</w:t>
                  </w:r>
                  <w:r w:rsidR="00681838">
                    <w:rPr>
                      <w:rFonts w:ascii="Arial" w:hAnsi="Arial" w:cs="Arial"/>
                      <w:sz w:val="18"/>
                      <w:szCs w:val="18"/>
                    </w:rPr>
                    <w:t xml:space="preserve"> domestic</w:t>
                  </w:r>
                  <w:r w:rsidR="00516C1D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 w:rsidR="00681838">
                    <w:rPr>
                      <w:rFonts w:ascii="Arial" w:hAnsi="Arial" w:cs="Arial"/>
                      <w:sz w:val="18"/>
                      <w:szCs w:val="18"/>
                    </w:rPr>
                    <w:t>d/2d/overnight</w:t>
                  </w:r>
                  <w:r w:rsidR="00A4685E"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 w:rsidR="00681838">
                    <w:rPr>
                      <w:rFonts w:ascii="Arial" w:hAnsi="Arial" w:cs="Arial"/>
                      <w:sz w:val="18"/>
                      <w:szCs w:val="18"/>
                    </w:rPr>
                    <w:t xml:space="preserve">2. </w:t>
                  </w:r>
                  <w:r w:rsidR="00681838" w:rsidRPr="001B0D7D">
                    <w:rPr>
                      <w:rFonts w:ascii="Arial" w:hAnsi="Arial" w:cs="Arial"/>
                      <w:sz w:val="18"/>
                      <w:szCs w:val="18"/>
                    </w:rPr>
                    <w:t>Federal Express</w:t>
                  </w:r>
                  <w:r w:rsidR="00681838">
                    <w:rPr>
                      <w:rFonts w:ascii="Arial" w:hAnsi="Arial" w:cs="Arial"/>
                      <w:sz w:val="18"/>
                      <w:szCs w:val="18"/>
                    </w:rPr>
                    <w:t xml:space="preserve"> Intl 5d/3d</w:t>
                  </w:r>
                </w:p>
                <w:p w:rsidR="005F6837" w:rsidRPr="001B0D7D" w:rsidRDefault="00516C1D" w:rsidP="00A72F4F">
                  <w:pPr>
                    <w:spacing w:line="276" w:lineRule="auto"/>
                    <w:ind w:left="499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</w:t>
                  </w:r>
                  <w:r w:rsidR="0068183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A4685E"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681838">
                    <w:rPr>
                      <w:rFonts w:ascii="Arial" w:hAnsi="Arial" w:cs="Arial"/>
                      <w:sz w:val="18"/>
                      <w:szCs w:val="18"/>
                    </w:rPr>
                    <w:t xml:space="preserve">FedEx </w:t>
                  </w:r>
                  <w:r w:rsidR="00CF60C6" w:rsidRPr="001B0D7D">
                    <w:rPr>
                      <w:rFonts w:ascii="Arial" w:hAnsi="Arial" w:cs="Arial"/>
                      <w:sz w:val="18"/>
                      <w:szCs w:val="18"/>
                    </w:rPr>
                    <w:t>Recipient/Third Party Account</w:t>
                  </w:r>
                </w:p>
                <w:p w:rsidR="005F6837" w:rsidRPr="001B0D7D" w:rsidRDefault="005F6837" w:rsidP="005F6837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84680" w:rsidTr="0092423F">
              <w:trPr>
                <w:trHeight w:val="1898"/>
              </w:trPr>
              <w:tc>
                <w:tcPr>
                  <w:tcW w:w="4914" w:type="dxa"/>
                </w:tcPr>
                <w:p w:rsidR="00E84680" w:rsidRPr="001B0D7D" w:rsidRDefault="00E84680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>Shipping Address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(please print):</w:t>
                  </w:r>
                </w:p>
                <w:p w:rsidR="005A607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Attn:</w:t>
                  </w:r>
                </w:p>
                <w:p w:rsidR="005A607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Institute:</w:t>
                  </w:r>
                </w:p>
                <w:p w:rsidR="005A607F" w:rsidRPr="001B0D7D" w:rsidRDefault="00D57F1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Street </w:t>
                  </w:r>
                  <w:r w:rsidR="005A607F" w:rsidRPr="001B0D7D">
                    <w:rPr>
                      <w:rFonts w:ascii="Arial" w:hAnsi="Arial" w:cs="Arial"/>
                      <w:sz w:val="18"/>
                      <w:szCs w:val="18"/>
                    </w:rPr>
                    <w:t>Address1:</w:t>
                  </w:r>
                </w:p>
                <w:p w:rsidR="005A607F" w:rsidRPr="001B0D7D" w:rsidRDefault="00D57F1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Street </w:t>
                  </w:r>
                  <w:r w:rsidR="005A607F" w:rsidRPr="001B0D7D">
                    <w:rPr>
                      <w:rFonts w:ascii="Arial" w:hAnsi="Arial" w:cs="Arial"/>
                      <w:sz w:val="18"/>
                      <w:szCs w:val="18"/>
                    </w:rPr>
                    <w:t>Address2:</w:t>
                  </w:r>
                </w:p>
                <w:p w:rsidR="00D57F1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City:                            </w:t>
                  </w:r>
                </w:p>
                <w:p w:rsidR="00D57F1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State:                </w:t>
                  </w:r>
                  <w:r w:rsidR="00D57F1F"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5A607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Zipcode</w:t>
                  </w:r>
                  <w:proofErr w:type="spellEnd"/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:             </w:t>
                  </w:r>
                  <w:r w:rsidR="00D57F1F"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5A607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Country:</w:t>
                  </w:r>
                </w:p>
              </w:tc>
              <w:tc>
                <w:tcPr>
                  <w:tcW w:w="5408" w:type="dxa"/>
                </w:tcPr>
                <w:p w:rsidR="00E84680" w:rsidRPr="001B0D7D" w:rsidRDefault="00E84680" w:rsidP="00A72F4F">
                  <w:pPr>
                    <w:tabs>
                      <w:tab w:val="left" w:pos="4598"/>
                    </w:tabs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Billing Address 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(please print):</w:t>
                  </w:r>
                </w:p>
                <w:p w:rsidR="005A607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Attn:</w:t>
                  </w:r>
                </w:p>
                <w:p w:rsidR="005A607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Institute:</w:t>
                  </w:r>
                </w:p>
                <w:p w:rsidR="005A607F" w:rsidRPr="001B0D7D" w:rsidRDefault="00D57F1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Street </w:t>
                  </w:r>
                  <w:r w:rsidR="005A607F" w:rsidRPr="001B0D7D">
                    <w:rPr>
                      <w:rFonts w:ascii="Arial" w:hAnsi="Arial" w:cs="Arial"/>
                      <w:sz w:val="18"/>
                      <w:szCs w:val="18"/>
                    </w:rPr>
                    <w:t>Address1:</w:t>
                  </w:r>
                </w:p>
                <w:p w:rsidR="005A607F" w:rsidRPr="001B0D7D" w:rsidRDefault="00D57F1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Street </w:t>
                  </w:r>
                  <w:r w:rsidR="005A607F" w:rsidRPr="001B0D7D">
                    <w:rPr>
                      <w:rFonts w:ascii="Arial" w:hAnsi="Arial" w:cs="Arial"/>
                      <w:sz w:val="18"/>
                      <w:szCs w:val="18"/>
                    </w:rPr>
                    <w:t>Address2:</w:t>
                  </w:r>
                </w:p>
                <w:p w:rsidR="00D57F1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City:                   </w:t>
                  </w:r>
                  <w:r w:rsidR="00D57F1F"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D57F1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State:                 </w:t>
                  </w:r>
                  <w:r w:rsidR="00D57F1F"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5A607F" w:rsidRPr="001B0D7D" w:rsidRDefault="005A607F" w:rsidP="00A72F4F">
                  <w:pPr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Zipcode</w:t>
                  </w:r>
                  <w:proofErr w:type="spellEnd"/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 xml:space="preserve">:               </w:t>
                  </w:r>
                </w:p>
                <w:p w:rsidR="005A607F" w:rsidRPr="001B0D7D" w:rsidRDefault="005A607F" w:rsidP="00A72F4F">
                  <w:pPr>
                    <w:tabs>
                      <w:tab w:val="left" w:pos="4598"/>
                    </w:tabs>
                    <w:spacing w:before="60" w:after="6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Country:</w:t>
                  </w:r>
                </w:p>
              </w:tc>
            </w:tr>
            <w:tr w:rsidR="00E84680" w:rsidTr="00A72F4F">
              <w:trPr>
                <w:trHeight w:val="4867"/>
              </w:trPr>
              <w:tc>
                <w:tcPr>
                  <w:tcW w:w="0" w:type="auto"/>
                  <w:gridSpan w:val="2"/>
                </w:tcPr>
                <w:p w:rsidR="00E84680" w:rsidRPr="001B0D7D" w:rsidRDefault="00E84680">
                  <w:pPr>
                    <w:tabs>
                      <w:tab w:val="left" w:pos="10219"/>
                    </w:tabs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Products to be ordered:</w:t>
                  </w:r>
                </w:p>
                <w:tbl>
                  <w:tblPr>
                    <w:tblW w:w="102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3"/>
                    <w:gridCol w:w="1011"/>
                    <w:gridCol w:w="1701"/>
                    <w:gridCol w:w="3453"/>
                    <w:gridCol w:w="1436"/>
                    <w:gridCol w:w="1800"/>
                  </w:tblGrid>
                  <w:tr w:rsidR="00E84680" w:rsidRPr="001B0D7D" w:rsidTr="00674FA6">
                    <w:trPr>
                      <w:trHeight w:val="302"/>
                    </w:trPr>
                    <w:tc>
                      <w:tcPr>
                        <w:tcW w:w="813" w:type="dxa"/>
                      </w:tcPr>
                      <w:p w:rsidR="00E84680" w:rsidRPr="001B0D7D" w:rsidRDefault="00E84680">
                        <w:pPr>
                          <w:ind w:right="-10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0D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Items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E84680" w:rsidRPr="001B0D7D" w:rsidRDefault="00E84680">
                        <w:pPr>
                          <w:ind w:right="-10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0D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84680" w:rsidRPr="001B0D7D" w:rsidRDefault="00E84680">
                        <w:pPr>
                          <w:ind w:right="-10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0D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Catalog #</w:t>
                        </w:r>
                      </w:p>
                    </w:tc>
                    <w:tc>
                      <w:tcPr>
                        <w:tcW w:w="3453" w:type="dxa"/>
                      </w:tcPr>
                      <w:p w:rsidR="00E84680" w:rsidRPr="001B0D7D" w:rsidRDefault="00E84680">
                        <w:pPr>
                          <w:ind w:right="-10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0D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Brief Description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E84680" w:rsidRPr="001B0D7D" w:rsidRDefault="00E84680">
                        <w:pPr>
                          <w:ind w:right="-10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0D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Unit price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0D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Extension</w:t>
                        </w:r>
                      </w:p>
                    </w:tc>
                  </w:tr>
                  <w:tr w:rsidR="00E84680" w:rsidRPr="001B0D7D" w:rsidTr="00674FA6">
                    <w:trPr>
                      <w:trHeight w:val="276"/>
                    </w:trPr>
                    <w:tc>
                      <w:tcPr>
                        <w:tcW w:w="81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1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84680" w:rsidRPr="001B0D7D" w:rsidTr="00674FA6">
                    <w:trPr>
                      <w:trHeight w:val="276"/>
                    </w:trPr>
                    <w:tc>
                      <w:tcPr>
                        <w:tcW w:w="81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1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84680" w:rsidRPr="001B0D7D" w:rsidTr="00674FA6">
                    <w:trPr>
                      <w:trHeight w:val="276"/>
                    </w:trPr>
                    <w:tc>
                      <w:tcPr>
                        <w:tcW w:w="81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1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84680" w:rsidRPr="001B0D7D" w:rsidTr="00674FA6">
                    <w:trPr>
                      <w:trHeight w:val="276"/>
                    </w:trPr>
                    <w:tc>
                      <w:tcPr>
                        <w:tcW w:w="81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1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84680" w:rsidRPr="001B0D7D" w:rsidTr="00674FA6">
                    <w:trPr>
                      <w:trHeight w:val="276"/>
                    </w:trPr>
                    <w:tc>
                      <w:tcPr>
                        <w:tcW w:w="81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1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84680" w:rsidRPr="001B0D7D" w:rsidTr="00674FA6">
                    <w:trPr>
                      <w:trHeight w:val="276"/>
                    </w:trPr>
                    <w:tc>
                      <w:tcPr>
                        <w:tcW w:w="81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1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3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84680" w:rsidRPr="001B0D7D" w:rsidTr="001B0D7D">
                    <w:trPr>
                      <w:trHeight w:val="276"/>
                    </w:trPr>
                    <w:tc>
                      <w:tcPr>
                        <w:tcW w:w="8414" w:type="dxa"/>
                        <w:gridSpan w:val="5"/>
                      </w:tcPr>
                      <w:p w:rsidR="00E84680" w:rsidRPr="001B0D7D" w:rsidRDefault="00E84680">
                        <w:pPr>
                          <w:ind w:right="72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0D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Subtotal</w:t>
                        </w:r>
                        <w:r w:rsidR="00516C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84680" w:rsidRPr="001B0D7D" w:rsidTr="001B0D7D">
                    <w:trPr>
                      <w:trHeight w:val="276"/>
                    </w:trPr>
                    <w:tc>
                      <w:tcPr>
                        <w:tcW w:w="8414" w:type="dxa"/>
                        <w:gridSpan w:val="5"/>
                      </w:tcPr>
                      <w:p w:rsidR="00E84680" w:rsidRPr="001B0D7D" w:rsidRDefault="00E84680">
                        <w:pPr>
                          <w:ind w:right="72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0D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Estimated Shipping Cost</w:t>
                        </w:r>
                        <w:r w:rsidR="00516C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16C1D" w:rsidRPr="001B0D7D" w:rsidTr="001B0D7D">
                    <w:trPr>
                      <w:trHeight w:val="323"/>
                    </w:trPr>
                    <w:tc>
                      <w:tcPr>
                        <w:tcW w:w="8414" w:type="dxa"/>
                        <w:gridSpan w:val="5"/>
                      </w:tcPr>
                      <w:p w:rsidR="00516C1D" w:rsidRPr="001B0D7D" w:rsidRDefault="0080183F" w:rsidP="004864E1">
                        <w:pPr>
                          <w:ind w:right="72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183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Projected Intermediary Bank Charge(only applies </w:t>
                        </w:r>
                        <w:r w:rsidR="004864E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 international</w:t>
                        </w:r>
                        <w:bookmarkStart w:id="0" w:name="_GoBack"/>
                        <w:bookmarkEnd w:id="0"/>
                        <w:r w:rsidRPr="0080183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wire transfer):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516C1D" w:rsidRPr="001B0D7D" w:rsidRDefault="0080183F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$30.00</w:t>
                        </w:r>
                      </w:p>
                    </w:tc>
                  </w:tr>
                  <w:tr w:rsidR="00E84680" w:rsidRPr="001B0D7D" w:rsidTr="001B0D7D">
                    <w:trPr>
                      <w:trHeight w:val="323"/>
                    </w:trPr>
                    <w:tc>
                      <w:tcPr>
                        <w:tcW w:w="8414" w:type="dxa"/>
                        <w:gridSpan w:val="5"/>
                      </w:tcPr>
                      <w:p w:rsidR="00E84680" w:rsidRPr="00460F24" w:rsidRDefault="00E84680">
                        <w:pPr>
                          <w:ind w:right="72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0F2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Total</w:t>
                        </w:r>
                        <w:r w:rsidR="00460F2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4680" w:rsidRPr="001B0D7D" w:rsidRDefault="00E84680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84680" w:rsidRPr="001B0D7D" w:rsidRDefault="00E84680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0D7D">
                    <w:rPr>
                      <w:rFonts w:ascii="Arial" w:hAnsi="Arial" w:cs="Arial"/>
                      <w:sz w:val="18"/>
                      <w:szCs w:val="18"/>
                    </w:rPr>
                    <w:t>Comments:</w:t>
                  </w:r>
                </w:p>
              </w:tc>
            </w:tr>
          </w:tbl>
          <w:p w:rsidR="00E84680" w:rsidRDefault="00E84680">
            <w:pPr>
              <w:rPr>
                <w:rFonts w:ascii="Arial" w:hAnsi="Arial" w:cs="Arial"/>
              </w:rPr>
            </w:pPr>
          </w:p>
        </w:tc>
      </w:tr>
    </w:tbl>
    <w:p w:rsidR="00E84680" w:rsidRDefault="00E84680">
      <w:pPr>
        <w:rPr>
          <w:rFonts w:ascii="Arial" w:hAnsi="Arial" w:cs="Arial"/>
        </w:rPr>
      </w:pPr>
    </w:p>
    <w:sectPr w:rsidR="00E8468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77" w:rsidRDefault="00753E77" w:rsidP="009E12AF">
      <w:r>
        <w:separator/>
      </w:r>
    </w:p>
  </w:endnote>
  <w:endnote w:type="continuationSeparator" w:id="0">
    <w:p w:rsidR="00753E77" w:rsidRDefault="00753E77" w:rsidP="009E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77" w:rsidRDefault="00753E77" w:rsidP="009E12AF">
      <w:r>
        <w:separator/>
      </w:r>
    </w:p>
  </w:footnote>
  <w:footnote w:type="continuationSeparator" w:id="0">
    <w:p w:rsidR="00753E77" w:rsidRDefault="00753E77" w:rsidP="009E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7F"/>
    <w:rsid w:val="000C54EB"/>
    <w:rsid w:val="000C76E2"/>
    <w:rsid w:val="00134F7F"/>
    <w:rsid w:val="00167965"/>
    <w:rsid w:val="001B0D7D"/>
    <w:rsid w:val="001C04EA"/>
    <w:rsid w:val="002578B0"/>
    <w:rsid w:val="00395493"/>
    <w:rsid w:val="004042EB"/>
    <w:rsid w:val="00460F24"/>
    <w:rsid w:val="004864E1"/>
    <w:rsid w:val="00516C1D"/>
    <w:rsid w:val="00521996"/>
    <w:rsid w:val="005A607F"/>
    <w:rsid w:val="005D5B8E"/>
    <w:rsid w:val="005F6837"/>
    <w:rsid w:val="00674FA6"/>
    <w:rsid w:val="00676F60"/>
    <w:rsid w:val="00681838"/>
    <w:rsid w:val="006C7281"/>
    <w:rsid w:val="00753E77"/>
    <w:rsid w:val="0080183F"/>
    <w:rsid w:val="0092423F"/>
    <w:rsid w:val="00944F9F"/>
    <w:rsid w:val="009D64E4"/>
    <w:rsid w:val="009E12AF"/>
    <w:rsid w:val="00A4685E"/>
    <w:rsid w:val="00A72F4F"/>
    <w:rsid w:val="00AD6E19"/>
    <w:rsid w:val="00C101B0"/>
    <w:rsid w:val="00C536EA"/>
    <w:rsid w:val="00CF60C6"/>
    <w:rsid w:val="00D57F1F"/>
    <w:rsid w:val="00E246C3"/>
    <w:rsid w:val="00E7321E"/>
    <w:rsid w:val="00E84680"/>
    <w:rsid w:val="00F55A0F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221" w:right="-108"/>
      <w:jc w:val="center"/>
      <w:outlineLvl w:val="0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AF"/>
    <w:pPr>
      <w:tabs>
        <w:tab w:val="center" w:pos="4680"/>
        <w:tab w:val="right" w:pos="9360"/>
      </w:tabs>
    </w:pPr>
  </w:style>
  <w:style w:type="character" w:styleId="Hyperlink">
    <w:name w:val="Hyperlink"/>
    <w:semiHidden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E12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2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221" w:right="-108"/>
      <w:jc w:val="center"/>
      <w:outlineLvl w:val="0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AF"/>
    <w:pPr>
      <w:tabs>
        <w:tab w:val="center" w:pos="4680"/>
        <w:tab w:val="right" w:pos="9360"/>
      </w:tabs>
    </w:pPr>
  </w:style>
  <w:style w:type="character" w:styleId="Hyperlink">
    <w:name w:val="Hyperlink"/>
    <w:semiHidden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E12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2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5B0-7E5F-41B9-ACF4-0213B2BD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2013-02-27T15:50:00Z</dcterms:created>
  <dcterms:modified xsi:type="dcterms:W3CDTF">2016-11-11T00:29:00Z</dcterms:modified>
</cp:coreProperties>
</file>